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097" w:type="pct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1530"/>
        <w:gridCol w:w="817"/>
        <w:gridCol w:w="1703"/>
        <w:gridCol w:w="360"/>
        <w:gridCol w:w="2565"/>
        <w:gridCol w:w="2204"/>
      </w:tblGrid>
      <w:tr w:rsidR="006A17DF" w:rsidRPr="00DD4F49" w:rsidTr="00564EC8">
        <w:tc>
          <w:tcPr>
            <w:tcW w:w="10799" w:type="dxa"/>
            <w:gridSpan w:val="7"/>
          </w:tcPr>
          <w:p w:rsidR="006A17DF" w:rsidRPr="00DD4F49" w:rsidRDefault="006A17DF" w:rsidP="00C771EF">
            <w:pPr>
              <w:rPr>
                <w:bCs/>
                <w:sz w:val="22"/>
                <w:szCs w:val="22"/>
                <w:lang w:val="sr-Cyrl-CS"/>
              </w:rPr>
            </w:pPr>
            <w:r w:rsidRPr="00DD4F49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DD4F49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DD4F4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D4F49">
              <w:rPr>
                <w:bCs/>
                <w:sz w:val="22"/>
                <w:szCs w:val="22"/>
              </w:rPr>
              <w:t>:</w:t>
            </w:r>
            <w:r w:rsidR="005760BF" w:rsidRPr="00DD4F49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7F6923" w:rsidRPr="00DD4F49" w:rsidRDefault="007F6923" w:rsidP="00C771EF">
            <w:pPr>
              <w:rPr>
                <w:bCs/>
                <w:sz w:val="22"/>
                <w:szCs w:val="22"/>
                <w:lang w:val="sr-Cyrl-CS"/>
              </w:rPr>
            </w:pPr>
            <w:r w:rsidRPr="00DD4F49">
              <w:rPr>
                <w:bCs/>
                <w:sz w:val="22"/>
                <w:szCs w:val="22"/>
                <w:lang w:val="sr-Cyrl-CS"/>
              </w:rPr>
              <w:t>Мастер акаде</w:t>
            </w:r>
            <w:r w:rsidR="00696E2A" w:rsidRPr="00DD4F49">
              <w:rPr>
                <w:bCs/>
                <w:sz w:val="22"/>
                <w:szCs w:val="22"/>
                <w:lang w:val="sr-Cyrl-CS"/>
              </w:rPr>
              <w:t>м</w:t>
            </w:r>
            <w:r w:rsidRPr="00DD4F49">
              <w:rPr>
                <w:bCs/>
                <w:sz w:val="22"/>
                <w:szCs w:val="22"/>
                <w:lang w:val="sr-Cyrl-CS"/>
              </w:rPr>
              <w:t xml:space="preserve">ске студије </w:t>
            </w:r>
            <w:r w:rsidR="004B4454" w:rsidRPr="00DD4F49">
              <w:rPr>
                <w:bCs/>
                <w:sz w:val="22"/>
                <w:szCs w:val="22"/>
                <w:lang w:val="en-US"/>
              </w:rPr>
              <w:t xml:space="preserve">– </w:t>
            </w:r>
            <w:r w:rsidR="004B4454" w:rsidRPr="00DD4F49">
              <w:rPr>
                <w:bCs/>
                <w:sz w:val="22"/>
                <w:szCs w:val="22"/>
                <w:lang w:val="sr-Cyrl-CS"/>
              </w:rPr>
              <w:t>Физичка активност, здравље и терапија вежбања</w:t>
            </w: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7F6923" w:rsidRPr="00DD4F49" w:rsidRDefault="006A17DF" w:rsidP="00564EC8">
            <w:pPr>
              <w:rPr>
                <w:bCs/>
                <w:sz w:val="22"/>
                <w:szCs w:val="22"/>
                <w:lang w:val="sr-Cyrl-CS"/>
              </w:rPr>
            </w:pPr>
            <w:r w:rsidRPr="00DD4F49">
              <w:rPr>
                <w:sz w:val="22"/>
                <w:szCs w:val="22"/>
                <w:lang w:val="sr-Cyrl-CS"/>
              </w:rPr>
              <w:t xml:space="preserve">Врста </w:t>
            </w:r>
            <w:r w:rsidRPr="00DD4F49">
              <w:rPr>
                <w:sz w:val="22"/>
                <w:szCs w:val="22"/>
                <w:lang w:val="ru-RU"/>
              </w:rPr>
              <w:t>и ниво студија:</w:t>
            </w:r>
            <w:r w:rsidR="005760BF" w:rsidRPr="00DD4F49">
              <w:rPr>
                <w:sz w:val="22"/>
                <w:szCs w:val="22"/>
                <w:lang w:val="ru-RU"/>
              </w:rPr>
              <w:t xml:space="preserve"> </w:t>
            </w:r>
            <w:r w:rsidR="007F6923" w:rsidRPr="00DD4F49">
              <w:rPr>
                <w:sz w:val="22"/>
                <w:szCs w:val="22"/>
                <w:lang w:val="ru-RU"/>
              </w:rPr>
              <w:t>Мастер академске студије. Студије другог степена</w:t>
            </w: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6A17DF" w:rsidRPr="00AD71DB" w:rsidRDefault="006A17DF" w:rsidP="00EC4632">
            <w:pPr>
              <w:rPr>
                <w:sz w:val="22"/>
                <w:szCs w:val="22"/>
                <w:lang w:val="en-US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t>Назив предмета</w:t>
            </w:r>
            <w:r w:rsidR="00F72DD1" w:rsidRPr="00DD4F49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7F6923" w:rsidRPr="00DD4F49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EC4632" w:rsidRPr="00DD4F49">
              <w:rPr>
                <w:b/>
                <w:bCs/>
                <w:sz w:val="22"/>
                <w:szCs w:val="22"/>
                <w:lang w:val="en-US"/>
              </w:rPr>
              <w:t>Биостатистика</w:t>
            </w:r>
            <w:proofErr w:type="spellEnd"/>
            <w:r w:rsidR="00EC4632" w:rsidRPr="00DD4F49">
              <w:rPr>
                <w:b/>
                <w:bCs/>
                <w:sz w:val="22"/>
                <w:szCs w:val="22"/>
                <w:lang w:val="en-US"/>
              </w:rPr>
              <w:t xml:space="preserve"> у </w:t>
            </w:r>
            <w:r w:rsidR="00EC4632" w:rsidRPr="00DD4F49">
              <w:rPr>
                <w:b/>
                <w:bCs/>
                <w:sz w:val="22"/>
                <w:szCs w:val="22"/>
                <w:lang w:val="sr-Cyrl-CS"/>
              </w:rPr>
              <w:t xml:space="preserve">области </w:t>
            </w:r>
            <w:r w:rsidR="00AD71DB">
              <w:rPr>
                <w:b/>
                <w:bCs/>
                <w:sz w:val="22"/>
                <w:szCs w:val="22"/>
                <w:lang w:val="sr-Cyrl-CS"/>
              </w:rPr>
              <w:t>спортских наука</w:t>
            </w: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6A17DF" w:rsidRPr="00DD4F49" w:rsidRDefault="006A17DF" w:rsidP="0039615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DD4F49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DD4F49">
              <w:rPr>
                <w:b/>
                <w:sz w:val="22"/>
                <w:szCs w:val="22"/>
              </w:rPr>
              <w:t xml:space="preserve">Презиме, </w:t>
            </w:r>
            <w:r w:rsidRPr="00DD4F49">
              <w:rPr>
                <w:b/>
                <w:sz w:val="22"/>
                <w:szCs w:val="22"/>
                <w:lang w:val="sr-Cyrl-CS"/>
              </w:rPr>
              <w:t xml:space="preserve">средње слово, </w:t>
            </w:r>
            <w:r w:rsidRPr="00DD4F49">
              <w:rPr>
                <w:b/>
                <w:sz w:val="22"/>
                <w:szCs w:val="22"/>
              </w:rPr>
              <w:t>име</w:t>
            </w:r>
            <w:r w:rsidRPr="00DD4F49">
              <w:rPr>
                <w:sz w:val="22"/>
                <w:szCs w:val="22"/>
                <w:lang w:val="ru-RU"/>
              </w:rPr>
              <w:t>)</w:t>
            </w:r>
            <w:r w:rsidRPr="00DD4F49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361ECD" w:rsidRPr="00DD4F49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C4632" w:rsidRPr="00DD4F49">
              <w:rPr>
                <w:b/>
                <w:bCs/>
                <w:sz w:val="22"/>
                <w:szCs w:val="22"/>
                <w:lang w:val="sr-Cyrl-CS"/>
              </w:rPr>
              <w:t>Милић М. Наташа</w:t>
            </w:r>
            <w:r w:rsidR="00392D74">
              <w:rPr>
                <w:b/>
                <w:bCs/>
                <w:sz w:val="22"/>
                <w:szCs w:val="22"/>
                <w:lang w:val="sr-Cyrl-CS"/>
              </w:rPr>
              <w:t xml:space="preserve"> (руководилац)</w:t>
            </w: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6A17DF" w:rsidRPr="00DD4F49" w:rsidRDefault="006A17DF" w:rsidP="006A17DF">
            <w:pPr>
              <w:rPr>
                <w:sz w:val="22"/>
                <w:szCs w:val="22"/>
                <w:lang w:val="en-US"/>
              </w:rPr>
            </w:pPr>
            <w:r w:rsidRPr="00DD4F49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="005760BF" w:rsidRPr="00DD4F4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F495E" w:rsidRPr="00DD4F49">
              <w:rPr>
                <w:bCs/>
                <w:sz w:val="22"/>
                <w:szCs w:val="22"/>
                <w:lang w:val="sr-Cyrl-CS"/>
              </w:rPr>
              <w:t>Обавезан</w:t>
            </w: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6A17DF" w:rsidRPr="00DD4F49" w:rsidRDefault="006A17DF" w:rsidP="00564EC8">
            <w:pPr>
              <w:rPr>
                <w:sz w:val="22"/>
                <w:szCs w:val="22"/>
                <w:lang w:val="en-US"/>
              </w:rPr>
            </w:pPr>
            <w:r w:rsidRPr="00DD4F49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DD4F49">
              <w:rPr>
                <w:bCs/>
                <w:sz w:val="22"/>
                <w:szCs w:val="22"/>
              </w:rPr>
              <w:t>:</w:t>
            </w:r>
            <w:r w:rsidR="00361ECD" w:rsidRPr="00DD4F4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96157" w:rsidRPr="00DD4F4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564EC8" w:rsidRPr="00564EC8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6A17DF" w:rsidRPr="00DD4F49" w:rsidRDefault="006A17DF" w:rsidP="006A17DF">
            <w:pPr>
              <w:rPr>
                <w:sz w:val="22"/>
                <w:szCs w:val="22"/>
                <w:lang w:val="sr-Cyrl-CS"/>
              </w:rPr>
            </w:pPr>
            <w:r w:rsidRPr="00DD4F49">
              <w:rPr>
                <w:bCs/>
                <w:sz w:val="22"/>
                <w:szCs w:val="22"/>
                <w:lang w:val="sr-Cyrl-CS"/>
              </w:rPr>
              <w:t>Услов</w:t>
            </w:r>
            <w:r w:rsidRPr="00DD4F49">
              <w:rPr>
                <w:bCs/>
                <w:sz w:val="22"/>
                <w:szCs w:val="22"/>
              </w:rPr>
              <w:t>:</w:t>
            </w:r>
            <w:r w:rsidR="00DE3877" w:rsidRPr="00DD4F49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EC4632" w:rsidRPr="00DD4F49">
              <w:rPr>
                <w:sz w:val="22"/>
                <w:szCs w:val="22"/>
                <w:lang w:val="en-GB"/>
              </w:rPr>
              <w:t>Знање</w:t>
            </w:r>
            <w:proofErr w:type="spellEnd"/>
            <w:r w:rsidR="00EC4632"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EC4632" w:rsidRPr="00DD4F49">
              <w:rPr>
                <w:sz w:val="22"/>
                <w:szCs w:val="22"/>
                <w:lang w:val="en-GB"/>
              </w:rPr>
              <w:t>енглеског</w:t>
            </w:r>
            <w:proofErr w:type="spellEnd"/>
            <w:r w:rsidR="00EC4632"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EC4632" w:rsidRPr="00DD4F49">
              <w:rPr>
                <w:sz w:val="22"/>
                <w:szCs w:val="22"/>
                <w:lang w:val="en-GB"/>
              </w:rPr>
              <w:t>језика</w:t>
            </w:r>
            <w:proofErr w:type="spellEnd"/>
            <w:r w:rsidR="00EC4632"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="00EC4632" w:rsidRPr="00DD4F49">
              <w:rPr>
                <w:sz w:val="22"/>
                <w:szCs w:val="22"/>
                <w:lang w:val="en-GB"/>
              </w:rPr>
              <w:t>компјутерска</w:t>
            </w:r>
            <w:proofErr w:type="spellEnd"/>
            <w:r w:rsidR="00EC4632"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EC4632" w:rsidRPr="00DD4F49">
              <w:rPr>
                <w:sz w:val="22"/>
                <w:szCs w:val="22"/>
                <w:lang w:val="en-GB"/>
              </w:rPr>
              <w:t>писменост</w:t>
            </w:r>
            <w:proofErr w:type="spellEnd"/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6A17DF" w:rsidRPr="00DD4F49" w:rsidRDefault="006A17DF" w:rsidP="00F74251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7F6923" w:rsidRPr="00DD4F49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2F495E" w:rsidRPr="00DD4F49" w:rsidRDefault="00EC4632" w:rsidP="00F74251">
            <w:pPr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 w:rsidRPr="00DD4F49">
              <w:rPr>
                <w:bCs/>
                <w:sz w:val="22"/>
                <w:szCs w:val="22"/>
                <w:lang w:val="en-GB"/>
              </w:rPr>
              <w:t>Основни</w:t>
            </w:r>
            <w:proofErr w:type="spellEnd"/>
            <w:r w:rsidRPr="00DD4F49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bCs/>
                <w:sz w:val="22"/>
                <w:szCs w:val="22"/>
                <w:lang w:val="en-GB"/>
              </w:rPr>
              <w:t>циљ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овог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предмета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је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да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студенти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упознају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основама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статистичког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резоновања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као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алатима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техникама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статистике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да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науче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како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да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их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заједно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другим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квантитативним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методама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користе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у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областима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физиологије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DD4F49">
              <w:rPr>
                <w:bCs/>
                <w:sz w:val="22"/>
                <w:szCs w:val="22"/>
                <w:lang w:val="en-GB"/>
              </w:rPr>
              <w:t>Очекивана</w:t>
            </w:r>
            <w:proofErr w:type="spellEnd"/>
            <w:r w:rsidRPr="00DD4F49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bCs/>
                <w:sz w:val="22"/>
                <w:szCs w:val="22"/>
                <w:lang w:val="en-GB"/>
              </w:rPr>
              <w:t>знања</w:t>
            </w:r>
            <w:proofErr w:type="spellEnd"/>
            <w:r w:rsidRPr="00DD4F49">
              <w:rPr>
                <w:bCs/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bCs/>
                <w:sz w:val="22"/>
                <w:szCs w:val="22"/>
                <w:lang w:val="en-GB"/>
              </w:rPr>
              <w:t>вештине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Студенти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ће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упознати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неопходним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биостатистичким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методама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алатима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техникама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рачунским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вештинама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правилима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писања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потребним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за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критичку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процену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с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једне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самосталном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решавању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квантитативних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проблема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из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области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физиологије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с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друге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стране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>.</w:t>
            </w: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396157" w:rsidRPr="00DD4F49" w:rsidRDefault="006A17DF" w:rsidP="00C35B8D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6A17DF" w:rsidRPr="00DD4F49" w:rsidRDefault="00EC4632" w:rsidP="00396157">
            <w:pPr>
              <w:jc w:val="both"/>
              <w:rPr>
                <w:sz w:val="22"/>
                <w:szCs w:val="22"/>
                <w:lang w:val="sr-Cyrl-CS"/>
              </w:rPr>
            </w:pPr>
            <w:r w:rsidRPr="00DD4F49">
              <w:rPr>
                <w:sz w:val="22"/>
                <w:szCs w:val="22"/>
                <w:lang w:val="sl-SI"/>
              </w:rPr>
              <w:t>Студенти ће неопходне биостатистичке методе, алате, технике, рачунске вештине и правила писања применити у критичкој процени</w:t>
            </w:r>
            <w:r w:rsidRPr="00DD4F49">
              <w:rPr>
                <w:sz w:val="22"/>
                <w:szCs w:val="22"/>
                <w:lang w:val="sr-Cyrl-CS"/>
              </w:rPr>
              <w:t>,</w:t>
            </w:r>
            <w:r w:rsidRPr="00DD4F49">
              <w:rPr>
                <w:sz w:val="22"/>
                <w:szCs w:val="22"/>
                <w:lang w:val="sl-SI"/>
              </w:rPr>
              <w:t xml:space="preserve"> с једне</w:t>
            </w:r>
            <w:r w:rsidRPr="00DD4F49">
              <w:rPr>
                <w:sz w:val="22"/>
                <w:szCs w:val="22"/>
                <w:lang w:val="sr-Cyrl-CS"/>
              </w:rPr>
              <w:t>,</w:t>
            </w:r>
            <w:r w:rsidRPr="00DD4F49">
              <w:rPr>
                <w:sz w:val="22"/>
                <w:szCs w:val="22"/>
                <w:lang w:val="sl-SI"/>
              </w:rPr>
              <w:t xml:space="preserve"> и у самосталном решавању квантитативних проблема из области</w:t>
            </w:r>
            <w:r w:rsidRPr="00DD4F49">
              <w:rPr>
                <w:sz w:val="22"/>
                <w:szCs w:val="22"/>
              </w:rPr>
              <w:t xml:space="preserve"> </w:t>
            </w:r>
            <w:r w:rsidRPr="00DD4F49">
              <w:rPr>
                <w:sz w:val="22"/>
                <w:szCs w:val="22"/>
                <w:lang w:val="sr-Cyrl-CS"/>
              </w:rPr>
              <w:t>биостатистичког моделовања</w:t>
            </w:r>
            <w:r w:rsidRPr="00DD4F49">
              <w:rPr>
                <w:sz w:val="22"/>
                <w:szCs w:val="22"/>
                <w:lang w:val="sl-SI"/>
              </w:rPr>
              <w:t>, с друге стране.</w:t>
            </w: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B56CC8" w:rsidRPr="00DD4F49" w:rsidRDefault="006A17DF" w:rsidP="00C35B8D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  <w:r w:rsidR="00F72DD1" w:rsidRPr="00DD4F49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E867D5" w:rsidRPr="00DD4F49" w:rsidRDefault="00E867D5" w:rsidP="00E867D5">
            <w:pPr>
              <w:rPr>
                <w:sz w:val="22"/>
                <w:szCs w:val="22"/>
                <w:lang w:val="sr-Cyrl-CS"/>
              </w:rPr>
            </w:pPr>
            <w:r w:rsidRPr="00DD4F49">
              <w:rPr>
                <w:bCs/>
                <w:i/>
                <w:sz w:val="22"/>
                <w:szCs w:val="22"/>
                <w:lang w:val="sr-Cyrl-CS"/>
              </w:rPr>
              <w:t>Теоријска</w:t>
            </w:r>
            <w:r w:rsidR="007E6C42" w:rsidRPr="00DD4F49">
              <w:rPr>
                <w:bCs/>
                <w:i/>
                <w:sz w:val="22"/>
                <w:szCs w:val="22"/>
                <w:lang w:val="sr-Cyrl-CS"/>
              </w:rPr>
              <w:t xml:space="preserve">  </w:t>
            </w:r>
          </w:p>
          <w:p w:rsidR="00B56CC8" w:rsidRPr="00DD4F49" w:rsidRDefault="00B56CC8" w:rsidP="00C35B8D">
            <w:pPr>
              <w:jc w:val="both"/>
              <w:rPr>
                <w:bCs/>
                <w:iCs/>
                <w:sz w:val="22"/>
                <w:szCs w:val="22"/>
                <w:shd w:val="clear" w:color="auto" w:fill="FFFFFF"/>
                <w:lang w:val="sr-Cyrl-CS"/>
              </w:rPr>
            </w:pPr>
            <w:r w:rsidRPr="00DD4F49">
              <w:rPr>
                <w:i/>
                <w:sz w:val="22"/>
                <w:szCs w:val="22"/>
                <w:lang w:val="sr-Cyrl-CS"/>
              </w:rPr>
              <w:t>Практична и други облици наставе</w:t>
            </w:r>
            <w:r w:rsidR="00D106E0" w:rsidRPr="00DD4F49">
              <w:rPr>
                <w:bCs/>
                <w:iCs/>
                <w:sz w:val="22"/>
                <w:szCs w:val="22"/>
                <w:shd w:val="clear" w:color="auto" w:fill="FFFFFF"/>
                <w:lang w:val="sr-Cyrl-CS"/>
              </w:rPr>
              <w:t>.</w:t>
            </w:r>
          </w:p>
          <w:p w:rsidR="006A17DF" w:rsidRPr="00DD4F49" w:rsidRDefault="00EC4632" w:rsidP="00EC4632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DD4F49">
              <w:rPr>
                <w:sz w:val="22"/>
                <w:szCs w:val="22"/>
                <w:lang w:val="en-GB"/>
              </w:rPr>
              <w:t>Предмет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укључује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статистичку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терминологију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стандардне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технике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за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прикупљање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груписање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описивање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анализовање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интерпретацију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података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с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једне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коришћење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изабраног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статистичког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софтвера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с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друге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стране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Представља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увод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у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статистичко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резоновање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заједно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прегледом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изабраних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метода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дескриптивне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инференцијалне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статистике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статистичких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концепата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који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уобичајено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користе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у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области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физиологије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Оријентисан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је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примени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статистичких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анализа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интерпретацији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резултата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а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не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самим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израчунавањима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Укључено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је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коришћење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изабраног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статистичког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софтвера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за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анализу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података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Главне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теме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су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Статистички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концепти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термини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Експлорација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података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Статистичко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закључивање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Статистичко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моделовање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r w:rsidRPr="00DD4F49">
              <w:rPr>
                <w:sz w:val="22"/>
                <w:szCs w:val="22"/>
              </w:rPr>
              <w:t xml:space="preserve">и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Вештине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-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Статистика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као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квантитативни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метод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одлучивања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у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области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физиологије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, </w:t>
            </w:r>
            <w:r w:rsidRPr="00DD4F49">
              <w:rPr>
                <w:sz w:val="22"/>
                <w:szCs w:val="22"/>
              </w:rPr>
              <w:t>Теоријску наставу прати извођење практичне наставе кроз к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оришћење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статистичких</w:t>
            </w:r>
            <w:proofErr w:type="spellEnd"/>
            <w:r w:rsidRPr="00DD4F4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GB"/>
              </w:rPr>
              <w:t>софтвера</w:t>
            </w:r>
            <w:proofErr w:type="spellEnd"/>
            <w:r w:rsidRPr="00DD4F49">
              <w:rPr>
                <w:sz w:val="22"/>
                <w:szCs w:val="22"/>
              </w:rPr>
              <w:t xml:space="preserve"> у циљу прикупљања података, њиховог груписања, анализе и интерпретације добијених резултата. </w:t>
            </w: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FC249A" w:rsidRPr="00DD4F49" w:rsidRDefault="006A17DF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EC4632" w:rsidRPr="00564EC8" w:rsidRDefault="00EC4632" w:rsidP="00564EC8">
            <w:pPr>
              <w:pStyle w:val="HTMLPreformatted"/>
              <w:numPr>
                <w:ilvl w:val="0"/>
                <w:numId w:val="8"/>
              </w:numPr>
              <w:ind w:left="252" w:hanging="252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64EC8">
              <w:rPr>
                <w:rFonts w:ascii="Times New Roman" w:hAnsi="Times New Roman" w:cs="Times New Roman"/>
                <w:color w:val="000000"/>
              </w:rPr>
              <w:t>Weissgerber</w:t>
            </w:r>
            <w:proofErr w:type="spellEnd"/>
            <w:r w:rsidRPr="00564EC8">
              <w:rPr>
                <w:rFonts w:ascii="Times New Roman" w:hAnsi="Times New Roman" w:cs="Times New Roman"/>
                <w:color w:val="000000"/>
              </w:rPr>
              <w:t xml:space="preserve"> TL, </w:t>
            </w:r>
            <w:proofErr w:type="spellStart"/>
            <w:r w:rsidRPr="00564EC8">
              <w:rPr>
                <w:rFonts w:ascii="Times New Roman" w:hAnsi="Times New Roman" w:cs="Times New Roman"/>
                <w:color w:val="000000"/>
              </w:rPr>
              <w:t>Milic</w:t>
            </w:r>
            <w:proofErr w:type="spellEnd"/>
            <w:r w:rsidRPr="00564EC8">
              <w:rPr>
                <w:rFonts w:ascii="Times New Roman" w:hAnsi="Times New Roman" w:cs="Times New Roman"/>
                <w:color w:val="000000"/>
              </w:rPr>
              <w:t xml:space="preserve"> NM, </w:t>
            </w:r>
            <w:proofErr w:type="spellStart"/>
            <w:r w:rsidRPr="00564EC8">
              <w:rPr>
                <w:rFonts w:ascii="Times New Roman" w:hAnsi="Times New Roman" w:cs="Times New Roman"/>
                <w:color w:val="000000"/>
              </w:rPr>
              <w:t>Winham</w:t>
            </w:r>
            <w:proofErr w:type="spellEnd"/>
            <w:r w:rsidRPr="00564EC8">
              <w:rPr>
                <w:rFonts w:ascii="Times New Roman" w:hAnsi="Times New Roman" w:cs="Times New Roman"/>
                <w:color w:val="000000"/>
              </w:rPr>
              <w:t xml:space="preserve"> SJ, </w:t>
            </w:r>
            <w:proofErr w:type="spellStart"/>
            <w:r w:rsidRPr="00564EC8">
              <w:rPr>
                <w:rFonts w:ascii="Times New Roman" w:hAnsi="Times New Roman" w:cs="Times New Roman"/>
                <w:color w:val="000000"/>
              </w:rPr>
              <w:t>Garovic</w:t>
            </w:r>
            <w:proofErr w:type="spellEnd"/>
            <w:r w:rsidRPr="00564EC8">
              <w:rPr>
                <w:rFonts w:ascii="Times New Roman" w:hAnsi="Times New Roman" w:cs="Times New Roman"/>
                <w:color w:val="000000"/>
              </w:rPr>
              <w:t xml:space="preserve"> VD. Beyond bar and line graphs: time for a new data presentation paradigm. </w:t>
            </w:r>
            <w:proofErr w:type="spellStart"/>
            <w:r w:rsidRPr="00564EC8">
              <w:rPr>
                <w:rFonts w:ascii="Times New Roman" w:hAnsi="Times New Roman" w:cs="Times New Roman"/>
                <w:color w:val="000000"/>
              </w:rPr>
              <w:t>PLoS</w:t>
            </w:r>
            <w:proofErr w:type="spellEnd"/>
            <w:r w:rsidRPr="00564EC8">
              <w:rPr>
                <w:rFonts w:ascii="Times New Roman" w:hAnsi="Times New Roman" w:cs="Times New Roman"/>
                <w:color w:val="000000"/>
              </w:rPr>
              <w:t xml:space="preserve"> Biol. 2015 Apr 22</w:t>
            </w:r>
            <w:proofErr w:type="gramStart"/>
            <w:r w:rsidRPr="00564EC8">
              <w:rPr>
                <w:rFonts w:ascii="Times New Roman" w:hAnsi="Times New Roman" w:cs="Times New Roman"/>
                <w:color w:val="000000"/>
              </w:rPr>
              <w:t>;13</w:t>
            </w:r>
            <w:proofErr w:type="gramEnd"/>
            <w:r w:rsidRPr="00564EC8">
              <w:rPr>
                <w:rFonts w:ascii="Times New Roman" w:hAnsi="Times New Roman" w:cs="Times New Roman"/>
                <w:color w:val="000000"/>
              </w:rPr>
              <w:t>(4):e1002128.</w:t>
            </w:r>
          </w:p>
          <w:p w:rsidR="00EC4632" w:rsidRPr="00564EC8" w:rsidRDefault="00EC4632" w:rsidP="00564EC8">
            <w:pPr>
              <w:pStyle w:val="HTMLPreformatted"/>
              <w:numPr>
                <w:ilvl w:val="1"/>
                <w:numId w:val="8"/>
              </w:numPr>
              <w:ind w:left="252" w:hanging="252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Ерић-Маринковић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 Ј,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Дотлић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 Р,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Јаношевић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 С и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сар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.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Статистика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за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истраживаче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 у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области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медицинских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наука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. </w:t>
            </w:r>
            <w:proofErr w:type="spellStart"/>
            <w:r w:rsidRPr="00564EC8">
              <w:rPr>
                <w:rFonts w:ascii="Times New Roman" w:hAnsi="Times New Roman" w:cs="Times New Roman"/>
              </w:rPr>
              <w:t>Четврто</w:t>
            </w:r>
            <w:proofErr w:type="spellEnd"/>
            <w:r w:rsidRPr="00564E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издање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,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Медицински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факултет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, </w:t>
            </w:r>
            <w:proofErr w:type="spellStart"/>
            <w:r w:rsidRPr="00564EC8">
              <w:rPr>
                <w:rFonts w:ascii="Times New Roman" w:hAnsi="Times New Roman" w:cs="Times New Roman"/>
                <w:lang w:val="en-GB"/>
              </w:rPr>
              <w:t>Београд</w:t>
            </w:r>
            <w:proofErr w:type="spellEnd"/>
            <w:r w:rsidRPr="00564EC8">
              <w:rPr>
                <w:rFonts w:ascii="Times New Roman" w:hAnsi="Times New Roman" w:cs="Times New Roman"/>
                <w:lang w:val="en-GB"/>
              </w:rPr>
              <w:t xml:space="preserve">; 2012. </w:t>
            </w:r>
          </w:p>
          <w:p w:rsidR="00EC4632" w:rsidRPr="00564EC8" w:rsidRDefault="00EC4632" w:rsidP="00564EC8">
            <w:pPr>
              <w:pStyle w:val="ListParagraph"/>
              <w:widowControl/>
              <w:numPr>
                <w:ilvl w:val="1"/>
                <w:numId w:val="8"/>
              </w:numPr>
              <w:autoSpaceDE/>
              <w:autoSpaceDN/>
              <w:adjustRightInd/>
              <w:ind w:left="252" w:hanging="252"/>
              <w:rPr>
                <w:lang w:val="en-GB"/>
              </w:rPr>
            </w:pPr>
            <w:r w:rsidRPr="00564EC8">
              <w:rPr>
                <w:lang w:val="en-GB"/>
              </w:rPr>
              <w:t xml:space="preserve">Daniel W Biostatistics: A foundation for analysis in the Health Sciences, 7th Ed, John Wiley and </w:t>
            </w:r>
            <w:proofErr w:type="spellStart"/>
            <w:r w:rsidRPr="00564EC8">
              <w:rPr>
                <w:lang w:val="en-GB"/>
              </w:rPr>
              <w:t>Spns</w:t>
            </w:r>
            <w:proofErr w:type="spellEnd"/>
            <w:r w:rsidRPr="00564EC8">
              <w:rPr>
                <w:lang w:val="en-GB"/>
              </w:rPr>
              <w:t xml:space="preserve">, NY, 1999. </w:t>
            </w:r>
          </w:p>
          <w:p w:rsidR="00EC4632" w:rsidRPr="00564EC8" w:rsidRDefault="00EC4632" w:rsidP="00564EC8">
            <w:pPr>
              <w:pStyle w:val="ListParagraph"/>
              <w:widowControl/>
              <w:numPr>
                <w:ilvl w:val="1"/>
                <w:numId w:val="8"/>
              </w:numPr>
              <w:autoSpaceDE/>
              <w:autoSpaceDN/>
              <w:adjustRightInd/>
              <w:ind w:left="252" w:hanging="252"/>
              <w:rPr>
                <w:lang w:val="en-GB"/>
              </w:rPr>
            </w:pPr>
            <w:proofErr w:type="spellStart"/>
            <w:r w:rsidRPr="00564EC8">
              <w:rPr>
                <w:lang w:val="en-GB"/>
              </w:rPr>
              <w:t>Јаношевић</w:t>
            </w:r>
            <w:proofErr w:type="spellEnd"/>
            <w:r w:rsidRPr="00564EC8">
              <w:rPr>
                <w:lang w:val="en-GB"/>
              </w:rPr>
              <w:t xml:space="preserve"> С, </w:t>
            </w:r>
            <w:proofErr w:type="spellStart"/>
            <w:r w:rsidRPr="00564EC8">
              <w:rPr>
                <w:lang w:val="en-GB"/>
              </w:rPr>
              <w:t>Дотлић</w:t>
            </w:r>
            <w:proofErr w:type="spellEnd"/>
            <w:r w:rsidRPr="00564EC8">
              <w:rPr>
                <w:lang w:val="en-GB"/>
              </w:rPr>
              <w:t xml:space="preserve"> Р, </w:t>
            </w:r>
            <w:proofErr w:type="spellStart"/>
            <w:r w:rsidRPr="00564EC8">
              <w:rPr>
                <w:lang w:val="en-GB"/>
              </w:rPr>
              <w:t>Ерић-Маринковић</w:t>
            </w:r>
            <w:proofErr w:type="spellEnd"/>
            <w:r w:rsidRPr="00564EC8">
              <w:rPr>
                <w:lang w:val="en-GB"/>
              </w:rPr>
              <w:t xml:space="preserve"> Ј. </w:t>
            </w:r>
            <w:proofErr w:type="spellStart"/>
            <w:r w:rsidRPr="00564EC8">
              <w:rPr>
                <w:lang w:val="en-GB"/>
              </w:rPr>
              <w:t>Медицинска</w:t>
            </w:r>
            <w:proofErr w:type="spellEnd"/>
            <w:r w:rsidRPr="00564EC8">
              <w:rPr>
                <w:lang w:val="en-GB"/>
              </w:rPr>
              <w:t xml:space="preserve"> </w:t>
            </w:r>
            <w:proofErr w:type="spellStart"/>
            <w:r w:rsidRPr="00564EC8">
              <w:rPr>
                <w:lang w:val="en-GB"/>
              </w:rPr>
              <w:t>статистика</w:t>
            </w:r>
            <w:proofErr w:type="spellEnd"/>
            <w:r w:rsidRPr="00564EC8">
              <w:rPr>
                <w:lang w:val="en-GB"/>
              </w:rPr>
              <w:t xml:space="preserve">, 5-то </w:t>
            </w:r>
            <w:proofErr w:type="spellStart"/>
            <w:r w:rsidRPr="00564EC8">
              <w:rPr>
                <w:lang w:val="en-GB"/>
              </w:rPr>
              <w:t>издање</w:t>
            </w:r>
            <w:proofErr w:type="spellEnd"/>
            <w:r w:rsidRPr="00564EC8">
              <w:rPr>
                <w:lang w:val="en-GB"/>
              </w:rPr>
              <w:t xml:space="preserve">, </w:t>
            </w:r>
            <w:proofErr w:type="spellStart"/>
            <w:r w:rsidRPr="00564EC8">
              <w:rPr>
                <w:lang w:val="en-GB"/>
              </w:rPr>
              <w:t>Медицинскии</w:t>
            </w:r>
            <w:proofErr w:type="spellEnd"/>
            <w:r w:rsidRPr="00564EC8">
              <w:rPr>
                <w:lang w:val="en-GB"/>
              </w:rPr>
              <w:t xml:space="preserve"> </w:t>
            </w:r>
            <w:proofErr w:type="spellStart"/>
            <w:r w:rsidRPr="00564EC8">
              <w:rPr>
                <w:lang w:val="en-GB"/>
              </w:rPr>
              <w:t>факултет</w:t>
            </w:r>
            <w:proofErr w:type="spellEnd"/>
            <w:r w:rsidRPr="00564EC8">
              <w:rPr>
                <w:lang w:val="en-GB"/>
              </w:rPr>
              <w:t xml:space="preserve">, </w:t>
            </w:r>
            <w:proofErr w:type="spellStart"/>
            <w:r w:rsidRPr="00564EC8">
              <w:rPr>
                <w:lang w:val="en-GB"/>
              </w:rPr>
              <w:t>Београд</w:t>
            </w:r>
            <w:proofErr w:type="spellEnd"/>
            <w:r w:rsidRPr="00564EC8">
              <w:rPr>
                <w:lang w:val="en-GB"/>
              </w:rPr>
              <w:t>, 2013.</w:t>
            </w:r>
          </w:p>
          <w:p w:rsidR="00EC4632" w:rsidRPr="00564EC8" w:rsidRDefault="00EC4632" w:rsidP="00564EC8">
            <w:pPr>
              <w:pStyle w:val="ListParagraph"/>
              <w:widowControl/>
              <w:numPr>
                <w:ilvl w:val="1"/>
                <w:numId w:val="8"/>
              </w:numPr>
              <w:autoSpaceDE/>
              <w:autoSpaceDN/>
              <w:adjustRightInd/>
              <w:ind w:left="252" w:hanging="252"/>
              <w:rPr>
                <w:bCs/>
                <w:i/>
                <w:u w:val="single"/>
                <w:lang w:val="en-GB"/>
              </w:rPr>
            </w:pPr>
            <w:r w:rsidRPr="00564EC8">
              <w:rPr>
                <w:shd w:val="clear" w:color="auto" w:fill="FFFFFF"/>
              </w:rPr>
              <w:t>Lane DM, Sandor A Designing better graphs by including distributional information and integrating words, numbers, and images. Psychological methods. 2009;14: 239–257.</w:t>
            </w:r>
            <w:r w:rsidRPr="00564EC8">
              <w:rPr>
                <w:rStyle w:val="apple-converted-space"/>
                <w:shd w:val="clear" w:color="auto" w:fill="FFFFFF"/>
              </w:rPr>
              <w:t> </w:t>
            </w:r>
          </w:p>
          <w:p w:rsidR="00EC4632" w:rsidRPr="00564EC8" w:rsidRDefault="00EC4632" w:rsidP="00564EC8">
            <w:pPr>
              <w:pStyle w:val="ListParagraph"/>
              <w:widowControl/>
              <w:numPr>
                <w:ilvl w:val="1"/>
                <w:numId w:val="8"/>
              </w:numPr>
              <w:autoSpaceDE/>
              <w:autoSpaceDN/>
              <w:adjustRightInd/>
              <w:ind w:left="252" w:hanging="252"/>
              <w:rPr>
                <w:shd w:val="clear" w:color="auto" w:fill="FFFFFF"/>
              </w:rPr>
            </w:pPr>
            <w:r w:rsidRPr="00564EC8">
              <w:rPr>
                <w:shd w:val="clear" w:color="auto" w:fill="FFFFFF"/>
              </w:rPr>
              <w:t>Micceri T The unicorn, the normal curve, and other improbable creatures. Psychological Bulletin. 1989;105: 156–166.</w:t>
            </w:r>
          </w:p>
          <w:p w:rsidR="00564EC8" w:rsidRPr="00564EC8" w:rsidRDefault="00EC4632" w:rsidP="00564EC8">
            <w:pPr>
              <w:pStyle w:val="ListParagraph"/>
              <w:numPr>
                <w:ilvl w:val="1"/>
                <w:numId w:val="8"/>
              </w:numPr>
              <w:ind w:left="252" w:hanging="252"/>
              <w:rPr>
                <w:shd w:val="clear" w:color="auto" w:fill="FFFFFF"/>
              </w:rPr>
            </w:pPr>
            <w:r w:rsidRPr="00564EC8">
              <w:rPr>
                <w:shd w:val="clear" w:color="auto" w:fill="FFFFFF"/>
              </w:rPr>
              <w:t>Curran-Everett D, Benos DJ Guidelines for reporting statistics in journals published by the American Physiological Society. Physiological genomics. 2004;18: 249–251.</w:t>
            </w:r>
          </w:p>
          <w:p w:rsidR="00EC4632" w:rsidRPr="00564EC8" w:rsidRDefault="00AA2096" w:rsidP="00564EC8">
            <w:pPr>
              <w:pStyle w:val="ListParagraph"/>
              <w:numPr>
                <w:ilvl w:val="0"/>
                <w:numId w:val="8"/>
              </w:numPr>
              <w:ind w:left="252" w:hanging="252"/>
              <w:rPr>
                <w:sz w:val="22"/>
                <w:szCs w:val="22"/>
                <w:shd w:val="clear" w:color="auto" w:fill="FFFFFF"/>
              </w:rPr>
            </w:pPr>
            <w:r w:rsidRPr="00564EC8">
              <w:rPr>
                <w:shd w:val="clear" w:color="auto" w:fill="FFFFFF"/>
              </w:rPr>
              <w:t>Online resursi</w:t>
            </w:r>
            <w:r w:rsidR="00EC4632" w:rsidRPr="00564EC8">
              <w:rPr>
                <w:rStyle w:val="apple-converted-space"/>
                <w:color w:val="333333"/>
                <w:shd w:val="clear" w:color="auto" w:fill="FFFFFF"/>
              </w:rPr>
              <w:t> </w:t>
            </w:r>
          </w:p>
        </w:tc>
      </w:tr>
      <w:tr w:rsidR="006A17DF" w:rsidRPr="00DD4F49" w:rsidTr="00564EC8">
        <w:tc>
          <w:tcPr>
            <w:tcW w:w="8595" w:type="dxa"/>
            <w:gridSpan w:val="6"/>
          </w:tcPr>
          <w:p w:rsidR="006A17DF" w:rsidRPr="00DD4F49" w:rsidRDefault="006A17DF" w:rsidP="006A17D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DD4F49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2204" w:type="dxa"/>
            <w:vMerge w:val="restart"/>
          </w:tcPr>
          <w:p w:rsidR="006A17DF" w:rsidRPr="00564EC8" w:rsidRDefault="006A17DF" w:rsidP="006A17D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DD4F49">
              <w:rPr>
                <w:sz w:val="22"/>
                <w:szCs w:val="22"/>
                <w:lang w:val="en-US"/>
              </w:rPr>
              <w:t>Остали</w:t>
            </w:r>
            <w:proofErr w:type="spellEnd"/>
            <w:r w:rsidRPr="00DD4F4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US"/>
              </w:rPr>
              <w:t>часови</w:t>
            </w:r>
            <w:proofErr w:type="spellEnd"/>
            <w:r w:rsidR="00564EC8">
              <w:rPr>
                <w:sz w:val="22"/>
                <w:szCs w:val="22"/>
              </w:rPr>
              <w:t>:</w:t>
            </w:r>
          </w:p>
        </w:tc>
      </w:tr>
      <w:tr w:rsidR="00AA2096" w:rsidRPr="00DD4F49" w:rsidTr="00564EC8">
        <w:tc>
          <w:tcPr>
            <w:tcW w:w="1620" w:type="dxa"/>
          </w:tcPr>
          <w:p w:rsidR="00AA2096" w:rsidRPr="00DD4F49" w:rsidRDefault="00AA2096" w:rsidP="00D6047F">
            <w:pPr>
              <w:rPr>
                <w:bCs/>
                <w:sz w:val="22"/>
                <w:szCs w:val="22"/>
                <w:lang w:val="sr-Cyrl-CS"/>
              </w:rPr>
            </w:pPr>
            <w:r w:rsidRPr="00DD4F49">
              <w:rPr>
                <w:bCs/>
                <w:sz w:val="22"/>
                <w:szCs w:val="22"/>
                <w:lang w:val="ru-RU"/>
              </w:rPr>
              <w:t>Предавања:</w:t>
            </w:r>
          </w:p>
          <w:p w:rsidR="00AA2096" w:rsidRPr="00DD4F49" w:rsidRDefault="00AA2096" w:rsidP="00564EC8">
            <w:pPr>
              <w:rPr>
                <w:bCs/>
                <w:sz w:val="22"/>
                <w:szCs w:val="22"/>
                <w:lang w:val="sr-Cyrl-CS"/>
              </w:rPr>
            </w:pPr>
            <w:r w:rsidRPr="00DD4F49">
              <w:rPr>
                <w:bCs/>
                <w:sz w:val="22"/>
                <w:szCs w:val="22"/>
                <w:lang w:val="sr-Cyrl-CS"/>
              </w:rPr>
              <w:t>20</w:t>
            </w:r>
            <w:r w:rsidR="00564EC8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530" w:type="dxa"/>
          </w:tcPr>
          <w:p w:rsidR="00AA2096" w:rsidRPr="00DD4F49" w:rsidRDefault="00AA2096" w:rsidP="00D6047F">
            <w:pPr>
              <w:rPr>
                <w:bCs/>
                <w:sz w:val="22"/>
                <w:szCs w:val="22"/>
                <w:lang w:val="sr-Cyrl-CS"/>
              </w:rPr>
            </w:pPr>
            <w:r w:rsidRPr="00DD4F49">
              <w:rPr>
                <w:bCs/>
                <w:sz w:val="22"/>
                <w:szCs w:val="22"/>
                <w:lang w:val="ru-RU"/>
              </w:rPr>
              <w:t>Вежбе:</w:t>
            </w:r>
          </w:p>
          <w:p w:rsidR="00AA2096" w:rsidRPr="00DD4F49" w:rsidRDefault="00AA2096" w:rsidP="00D6047F">
            <w:pPr>
              <w:rPr>
                <w:bCs/>
                <w:sz w:val="22"/>
                <w:szCs w:val="22"/>
                <w:lang w:val="sr-Cyrl-CS"/>
              </w:rPr>
            </w:pPr>
            <w:r w:rsidRPr="00DD4F49">
              <w:rPr>
                <w:bCs/>
                <w:sz w:val="22"/>
                <w:szCs w:val="22"/>
                <w:lang w:val="sr-Cyrl-CS"/>
              </w:rPr>
              <w:t>24</w:t>
            </w:r>
          </w:p>
        </w:tc>
        <w:tc>
          <w:tcPr>
            <w:tcW w:w="2880" w:type="dxa"/>
            <w:gridSpan w:val="3"/>
          </w:tcPr>
          <w:p w:rsidR="00AA2096" w:rsidRPr="00DD4F49" w:rsidRDefault="00AA2096" w:rsidP="00D6047F">
            <w:pPr>
              <w:rPr>
                <w:bCs/>
                <w:sz w:val="22"/>
                <w:szCs w:val="22"/>
                <w:lang w:val="sr-Cyrl-CS"/>
              </w:rPr>
            </w:pPr>
            <w:r w:rsidRPr="00DD4F49">
              <w:rPr>
                <w:bCs/>
                <w:sz w:val="22"/>
                <w:szCs w:val="22"/>
                <w:lang w:val="ru-RU"/>
              </w:rPr>
              <w:t>Други облици наставе:</w:t>
            </w:r>
          </w:p>
          <w:p w:rsidR="00AA2096" w:rsidRPr="00DD4F49" w:rsidRDefault="00AA2096" w:rsidP="00D6047F">
            <w:pPr>
              <w:rPr>
                <w:bCs/>
                <w:sz w:val="22"/>
                <w:szCs w:val="22"/>
                <w:lang w:val="sr-Cyrl-CS"/>
              </w:rPr>
            </w:pPr>
            <w:r w:rsidRPr="00DD4F49">
              <w:rPr>
                <w:bCs/>
                <w:sz w:val="22"/>
                <w:szCs w:val="22"/>
                <w:lang w:val="sr-Cyrl-CS"/>
              </w:rPr>
              <w:t>семинари 10</w:t>
            </w:r>
          </w:p>
          <w:p w:rsidR="00AA2096" w:rsidRPr="00DD4F49" w:rsidRDefault="00AA2096" w:rsidP="00D6047F">
            <w:pPr>
              <w:rPr>
                <w:bCs/>
                <w:sz w:val="22"/>
                <w:szCs w:val="22"/>
                <w:lang w:val="sr-Cyrl-CS"/>
              </w:rPr>
            </w:pPr>
            <w:r w:rsidRPr="00DD4F49">
              <w:rPr>
                <w:bCs/>
                <w:sz w:val="22"/>
                <w:szCs w:val="22"/>
                <w:lang w:val="sr-Cyrl-CS"/>
              </w:rPr>
              <w:t>дискусиони клубови 10</w:t>
            </w:r>
          </w:p>
        </w:tc>
        <w:tc>
          <w:tcPr>
            <w:tcW w:w="2565" w:type="dxa"/>
          </w:tcPr>
          <w:p w:rsidR="00AA2096" w:rsidRPr="00DD4F49" w:rsidRDefault="00AA2096" w:rsidP="006A17DF">
            <w:pPr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DD4F49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DD4F49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4F49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DD4F49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4F49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DD4F49">
              <w:rPr>
                <w:bCs/>
                <w:sz w:val="22"/>
                <w:szCs w:val="22"/>
                <w:lang w:val="en-US"/>
              </w:rPr>
              <w:t>:</w:t>
            </w:r>
          </w:p>
          <w:p w:rsidR="00AA2096" w:rsidRPr="00DD4F49" w:rsidRDefault="00AA2096" w:rsidP="006A17DF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204" w:type="dxa"/>
            <w:vMerge/>
          </w:tcPr>
          <w:p w:rsidR="00AA2096" w:rsidRPr="00DD4F49" w:rsidRDefault="00AA2096" w:rsidP="006A17DF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387D1D" w:rsidRPr="00DD4F49" w:rsidRDefault="006A17DF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AA2096" w:rsidRPr="00DD4F49" w:rsidRDefault="00AA2096" w:rsidP="00564EC8">
            <w:pPr>
              <w:widowControl/>
              <w:autoSpaceDE/>
              <w:autoSpaceDN/>
              <w:adjustRightInd/>
              <w:ind w:left="162" w:hanging="90"/>
              <w:jc w:val="both"/>
              <w:rPr>
                <w:sz w:val="22"/>
                <w:szCs w:val="22"/>
                <w:lang w:val="ru-RU"/>
              </w:rPr>
            </w:pPr>
            <w:r w:rsidRPr="00DD4F49">
              <w:rPr>
                <w:sz w:val="22"/>
                <w:szCs w:val="22"/>
                <w:lang w:val="ru-RU"/>
              </w:rPr>
              <w:t xml:space="preserve">- Настава под надзором састоји се од предавања, студија случаја, семинара и вежби који укључују и групне дискусије предефинисаних садржаја, демонстрацију различитих статистичких алата и софтвера, и коришћење онлајн ресурса (чланака, књига, база података), кратке провере знања, консултације и испит. </w:t>
            </w:r>
          </w:p>
          <w:p w:rsidR="004C177F" w:rsidRPr="00DD4F49" w:rsidRDefault="00AA2096" w:rsidP="00564EC8">
            <w:pPr>
              <w:ind w:left="162" w:hanging="90"/>
              <w:jc w:val="both"/>
              <w:rPr>
                <w:sz w:val="22"/>
                <w:szCs w:val="22"/>
                <w:lang w:val="sr-Cyrl-CS"/>
              </w:rPr>
            </w:pPr>
            <w:r w:rsidRPr="00DD4F49">
              <w:rPr>
                <w:sz w:val="22"/>
                <w:szCs w:val="22"/>
                <w:lang w:val="ru-RU"/>
              </w:rPr>
              <w:t>- Часови без надзора предвиђени су за индивидуални рад студената на домаћим задацима и савладавању одређеног садржаја пре одржане наставе, као и припреми кратке провере знања, изради пројектног задатка и сам завршни испит.</w:t>
            </w: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6A17DF" w:rsidRPr="00DD4F49" w:rsidRDefault="006A17DF" w:rsidP="00C35B8D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6A17DF" w:rsidRPr="00DD4F49" w:rsidTr="00564EC8">
        <w:tc>
          <w:tcPr>
            <w:tcW w:w="3967" w:type="dxa"/>
            <w:gridSpan w:val="3"/>
          </w:tcPr>
          <w:p w:rsidR="006A17DF" w:rsidRPr="00DD4F49" w:rsidRDefault="006A17DF" w:rsidP="006A17DF">
            <w:pPr>
              <w:rPr>
                <w:sz w:val="22"/>
                <w:szCs w:val="22"/>
                <w:lang w:val="sr-Cyrl-CS"/>
              </w:rPr>
            </w:pPr>
            <w:r w:rsidRPr="00DD4F49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03" w:type="dxa"/>
          </w:tcPr>
          <w:p w:rsidR="006A17DF" w:rsidRPr="00DD4F49" w:rsidRDefault="006A17DF" w:rsidP="006A17DF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DD4F49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DD4F49" w:rsidRDefault="006A17DF" w:rsidP="006A17DF">
            <w:pPr>
              <w:rPr>
                <w:sz w:val="22"/>
                <w:szCs w:val="22"/>
                <w:lang w:val="en-US"/>
              </w:rPr>
            </w:pPr>
            <w:proofErr w:type="spellStart"/>
            <w:r w:rsidRPr="00DD4F49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DD4F4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4F49">
              <w:rPr>
                <w:sz w:val="22"/>
                <w:szCs w:val="22"/>
                <w:lang w:val="en-US"/>
              </w:rPr>
              <w:t>испит</w:t>
            </w:r>
            <w:proofErr w:type="spellEnd"/>
            <w:r w:rsidRPr="00DD4F4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204" w:type="dxa"/>
            <w:shd w:val="clear" w:color="auto" w:fill="auto"/>
          </w:tcPr>
          <w:p w:rsidR="006A17DF" w:rsidRPr="00564EC8" w:rsidRDefault="006A17DF" w:rsidP="006A17DF">
            <w:pPr>
              <w:rPr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564EC8">
              <w:rPr>
                <w:b/>
                <w:i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6A17DF" w:rsidRPr="00DD4F49" w:rsidTr="00564EC8">
        <w:tc>
          <w:tcPr>
            <w:tcW w:w="3967" w:type="dxa"/>
            <w:gridSpan w:val="3"/>
          </w:tcPr>
          <w:p w:rsidR="006A17DF" w:rsidRPr="00DD4F49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DD4F49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703" w:type="dxa"/>
          </w:tcPr>
          <w:p w:rsidR="006A17DF" w:rsidRPr="00DD4F49" w:rsidRDefault="00FC249A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DD4F49" w:rsidRDefault="006A17DF" w:rsidP="00564EC8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DD4F49">
              <w:rPr>
                <w:sz w:val="22"/>
                <w:szCs w:val="22"/>
                <w:lang w:val="sr-Cyrl-CS"/>
              </w:rPr>
              <w:t>писмени</w:t>
            </w:r>
            <w:r w:rsidR="00B72091" w:rsidRPr="00DD4F49">
              <w:rPr>
                <w:sz w:val="22"/>
                <w:szCs w:val="22"/>
                <w:lang w:val="sr-Cyrl-CS"/>
              </w:rPr>
              <w:t>– практични испит</w:t>
            </w:r>
          </w:p>
        </w:tc>
        <w:tc>
          <w:tcPr>
            <w:tcW w:w="2204" w:type="dxa"/>
            <w:shd w:val="clear" w:color="auto" w:fill="auto"/>
          </w:tcPr>
          <w:p w:rsidR="006A17DF" w:rsidRPr="00564EC8" w:rsidRDefault="00AA2096" w:rsidP="006A17DF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564EC8">
              <w:rPr>
                <w:b/>
                <w:iCs/>
                <w:sz w:val="22"/>
                <w:szCs w:val="22"/>
                <w:lang w:val="sr-Cyrl-CS"/>
              </w:rPr>
              <w:t>30</w:t>
            </w:r>
          </w:p>
        </w:tc>
      </w:tr>
      <w:tr w:rsidR="006A17DF" w:rsidRPr="00DD4F49" w:rsidTr="00564EC8">
        <w:tc>
          <w:tcPr>
            <w:tcW w:w="3967" w:type="dxa"/>
            <w:gridSpan w:val="3"/>
          </w:tcPr>
          <w:p w:rsidR="006A17DF" w:rsidRPr="00DD4F49" w:rsidRDefault="00AA2096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DD4F49">
              <w:rPr>
                <w:sz w:val="22"/>
                <w:szCs w:val="22"/>
                <w:lang w:val="sr-Cyrl-CS"/>
              </w:rPr>
              <w:t>Домаћи задаци и квизови</w:t>
            </w:r>
          </w:p>
        </w:tc>
        <w:tc>
          <w:tcPr>
            <w:tcW w:w="1703" w:type="dxa"/>
          </w:tcPr>
          <w:p w:rsidR="006A17DF" w:rsidRPr="00DD4F49" w:rsidRDefault="00FC249A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DD4F49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DD4F49">
              <w:rPr>
                <w:sz w:val="22"/>
                <w:szCs w:val="22"/>
                <w:lang w:val="sr-Cyrl-CS"/>
              </w:rPr>
              <w:t>усмени испт</w:t>
            </w:r>
          </w:p>
        </w:tc>
        <w:tc>
          <w:tcPr>
            <w:tcW w:w="2204" w:type="dxa"/>
            <w:shd w:val="clear" w:color="auto" w:fill="auto"/>
          </w:tcPr>
          <w:p w:rsidR="006A17DF" w:rsidRPr="00DD4F49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6A17DF" w:rsidRPr="00DD4F49" w:rsidTr="00564EC8">
        <w:tc>
          <w:tcPr>
            <w:tcW w:w="3967" w:type="dxa"/>
            <w:gridSpan w:val="3"/>
          </w:tcPr>
          <w:p w:rsidR="006A17DF" w:rsidRPr="00DD4F49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DD4F49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703" w:type="dxa"/>
          </w:tcPr>
          <w:p w:rsidR="006A17DF" w:rsidRPr="00DD4F49" w:rsidRDefault="006A17DF" w:rsidP="006A17DF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DD4F49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DD4F49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2204" w:type="dxa"/>
            <w:shd w:val="clear" w:color="auto" w:fill="auto"/>
          </w:tcPr>
          <w:p w:rsidR="006A17DF" w:rsidRPr="00DD4F49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6A17DF" w:rsidRPr="00DD4F49" w:rsidTr="00564EC8">
        <w:tc>
          <w:tcPr>
            <w:tcW w:w="3967" w:type="dxa"/>
            <w:gridSpan w:val="3"/>
          </w:tcPr>
          <w:p w:rsidR="006A17DF" w:rsidRPr="00DD4F49" w:rsidRDefault="00AA2096" w:rsidP="006A17DF">
            <w:pPr>
              <w:rPr>
                <w:sz w:val="22"/>
                <w:szCs w:val="22"/>
                <w:lang w:val="sr-Cyrl-CS"/>
              </w:rPr>
            </w:pPr>
            <w:r w:rsidRPr="00DD4F49">
              <w:rPr>
                <w:sz w:val="22"/>
                <w:szCs w:val="22"/>
                <w:lang w:val="sr-Cyrl-CS"/>
              </w:rPr>
              <w:t>Решавање проблема</w:t>
            </w:r>
          </w:p>
        </w:tc>
        <w:tc>
          <w:tcPr>
            <w:tcW w:w="1703" w:type="dxa"/>
          </w:tcPr>
          <w:p w:rsidR="00E867D5" w:rsidRPr="00DD4F49" w:rsidRDefault="00AA2096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D4F49">
              <w:rPr>
                <w:b/>
                <w:bCs/>
                <w:sz w:val="22"/>
                <w:szCs w:val="22"/>
                <w:lang w:val="sr-Cyrl-CS"/>
              </w:rPr>
              <w:t>4</w:t>
            </w:r>
            <w:r w:rsidR="00836DB9" w:rsidRPr="00DD4F49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DD4F49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2204" w:type="dxa"/>
            <w:shd w:val="clear" w:color="auto" w:fill="auto"/>
          </w:tcPr>
          <w:p w:rsidR="006A17DF" w:rsidRPr="00DD4F49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6A17DF" w:rsidRPr="00DD4F49" w:rsidRDefault="006A17DF" w:rsidP="006A17DF">
            <w:pPr>
              <w:rPr>
                <w:sz w:val="22"/>
                <w:szCs w:val="22"/>
                <w:lang w:val="ru-RU"/>
              </w:rPr>
            </w:pPr>
            <w:r w:rsidRPr="00DD4F49">
              <w:rPr>
                <w:sz w:val="22"/>
                <w:szCs w:val="22"/>
                <w:lang w:val="sr-Cyrl-CS"/>
              </w:rPr>
              <w:t>Начин провере знања могу бити различити наведено  у табели су само неке опције</w:t>
            </w:r>
            <w:r w:rsidRPr="00DD4F49">
              <w:rPr>
                <w:sz w:val="22"/>
                <w:szCs w:val="22"/>
                <w:lang w:val="ru-RU"/>
              </w:rPr>
              <w:t>: (</w:t>
            </w:r>
            <w:r w:rsidRPr="00DD4F49">
              <w:rPr>
                <w:sz w:val="22"/>
                <w:szCs w:val="22"/>
                <w:lang w:val="sr-Cyrl-CS"/>
              </w:rPr>
              <w:t>писмени испити, усмени испт, презентација пројекта, семинари итд...</w:t>
            </w:r>
            <w:r w:rsidRPr="00DD4F49">
              <w:rPr>
                <w:sz w:val="22"/>
                <w:szCs w:val="22"/>
                <w:lang w:val="ru-RU"/>
              </w:rPr>
              <w:t>...</w:t>
            </w:r>
          </w:p>
        </w:tc>
      </w:tr>
      <w:tr w:rsidR="006A17DF" w:rsidRPr="00DD4F49" w:rsidTr="00564EC8">
        <w:tc>
          <w:tcPr>
            <w:tcW w:w="10799" w:type="dxa"/>
            <w:gridSpan w:val="7"/>
          </w:tcPr>
          <w:p w:rsidR="006A17DF" w:rsidRPr="00DD4F49" w:rsidRDefault="006A17DF" w:rsidP="006A17DF">
            <w:pPr>
              <w:rPr>
                <w:sz w:val="22"/>
                <w:szCs w:val="22"/>
                <w:lang w:val="ru-RU"/>
              </w:rPr>
            </w:pPr>
            <w:r w:rsidRPr="00DD4F49">
              <w:rPr>
                <w:sz w:val="22"/>
                <w:szCs w:val="22"/>
                <w:lang w:val="ru-RU"/>
              </w:rPr>
              <w:t>М</w:t>
            </w:r>
            <w:r w:rsidRPr="00DD4F49">
              <w:rPr>
                <w:sz w:val="22"/>
                <w:szCs w:val="22"/>
                <w:lang w:val="sr-Cyrl-CS"/>
              </w:rPr>
              <w:t>аксимална дужна 1 страница А4 формата</w:t>
            </w:r>
          </w:p>
          <w:p w:rsidR="006A17DF" w:rsidRPr="00DD4F49" w:rsidRDefault="006A17DF" w:rsidP="00C35B8D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DD4F49">
              <w:rPr>
                <w:bCs/>
                <w:sz w:val="22"/>
                <w:szCs w:val="22"/>
                <w:lang w:val="sr-Cyrl-CS"/>
              </w:rPr>
              <w:t>Спецификацију треба дати за сваки предмет из студијског програма</w:t>
            </w:r>
            <w:r w:rsidRPr="00DD4F49">
              <w:rPr>
                <w:bCs/>
                <w:sz w:val="22"/>
                <w:szCs w:val="22"/>
                <w:lang w:val="ru-RU"/>
              </w:rPr>
              <w:t xml:space="preserve">. Ако постоје заједнички предмети за више студијских програма тада се у Књизи предмета, предмет приказује само један пут. </w:t>
            </w:r>
            <w:r w:rsidRPr="00DD4F49">
              <w:rPr>
                <w:bCs/>
                <w:sz w:val="22"/>
                <w:szCs w:val="22"/>
                <w:lang w:val="sr-Cyrl-CS"/>
              </w:rPr>
              <w:t>Књига предмета представља јединствен прилог за све студијске програме</w:t>
            </w:r>
            <w:r w:rsidRPr="00DD4F49">
              <w:rPr>
                <w:bCs/>
                <w:sz w:val="22"/>
                <w:szCs w:val="22"/>
                <w:lang w:val="ru-RU"/>
              </w:rPr>
              <w:t xml:space="preserve"> првог и другог нивоа студија.</w:t>
            </w:r>
          </w:p>
          <w:p w:rsidR="006A17DF" w:rsidRPr="00DD4F49" w:rsidRDefault="006A17DF" w:rsidP="00C35B8D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DD4F49">
              <w:rPr>
                <w:bCs/>
                <w:sz w:val="22"/>
                <w:szCs w:val="22"/>
                <w:lang w:val="ru-RU"/>
              </w:rPr>
              <w:t>Сваки предмет мора бити одвојени фајл, да би могао да се хиперлинком повеже са наставним особљем (Књига наставника) и планом студија Табела 5.1, односно 5.1а.</w:t>
            </w:r>
          </w:p>
        </w:tc>
      </w:tr>
    </w:tbl>
    <w:p w:rsidR="006A17DF" w:rsidRPr="006A17DF" w:rsidRDefault="006A17DF">
      <w:pPr>
        <w:rPr>
          <w:b/>
          <w:bCs/>
          <w:sz w:val="24"/>
          <w:szCs w:val="24"/>
          <w:lang w:val="ru-RU"/>
        </w:rPr>
      </w:pPr>
    </w:p>
    <w:sectPr w:rsidR="006A17DF" w:rsidRPr="006A17DF" w:rsidSect="00564EC8">
      <w:pgSz w:w="12240" w:h="15840"/>
      <w:pgMar w:top="81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8EB4345"/>
    <w:multiLevelType w:val="hybridMultilevel"/>
    <w:tmpl w:val="F45E6A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1728E1"/>
    <w:multiLevelType w:val="hybridMultilevel"/>
    <w:tmpl w:val="DF08EC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0E0E94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B72509A"/>
    <w:multiLevelType w:val="hybridMultilevel"/>
    <w:tmpl w:val="9D486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1074BB"/>
    <w:multiLevelType w:val="hybridMultilevel"/>
    <w:tmpl w:val="05E47A30"/>
    <w:lvl w:ilvl="0" w:tplc="FFFFFFFF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7">
    <w:nsid w:val="52CB00AA"/>
    <w:multiLevelType w:val="hybridMultilevel"/>
    <w:tmpl w:val="3258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compat/>
  <w:rsids>
    <w:rsidRoot w:val="006A17DF"/>
    <w:rsid w:val="00007D77"/>
    <w:rsid w:val="0006204E"/>
    <w:rsid w:val="00064B49"/>
    <w:rsid w:val="000A10D1"/>
    <w:rsid w:val="000C1D84"/>
    <w:rsid w:val="00123874"/>
    <w:rsid w:val="002458E8"/>
    <w:rsid w:val="002970DC"/>
    <w:rsid w:val="002F033E"/>
    <w:rsid w:val="002F495E"/>
    <w:rsid w:val="003133E9"/>
    <w:rsid w:val="0035399E"/>
    <w:rsid w:val="00360181"/>
    <w:rsid w:val="00361ECD"/>
    <w:rsid w:val="00387D1D"/>
    <w:rsid w:val="00392D74"/>
    <w:rsid w:val="00396157"/>
    <w:rsid w:val="00437A0B"/>
    <w:rsid w:val="004B4454"/>
    <w:rsid w:val="004C177F"/>
    <w:rsid w:val="005117D5"/>
    <w:rsid w:val="00515EE5"/>
    <w:rsid w:val="005576DD"/>
    <w:rsid w:val="00564EC8"/>
    <w:rsid w:val="005760BF"/>
    <w:rsid w:val="00661E04"/>
    <w:rsid w:val="00671504"/>
    <w:rsid w:val="00696E2A"/>
    <w:rsid w:val="006A17DF"/>
    <w:rsid w:val="006D7846"/>
    <w:rsid w:val="00701AF8"/>
    <w:rsid w:val="007E6C42"/>
    <w:rsid w:val="007F6923"/>
    <w:rsid w:val="00836DB9"/>
    <w:rsid w:val="00996E6E"/>
    <w:rsid w:val="00A14DE2"/>
    <w:rsid w:val="00AA2096"/>
    <w:rsid w:val="00AD6AA1"/>
    <w:rsid w:val="00AD71DB"/>
    <w:rsid w:val="00B56CC8"/>
    <w:rsid w:val="00B72091"/>
    <w:rsid w:val="00BA64F2"/>
    <w:rsid w:val="00C35B8D"/>
    <w:rsid w:val="00C7135E"/>
    <w:rsid w:val="00C771EF"/>
    <w:rsid w:val="00CE7079"/>
    <w:rsid w:val="00D106E0"/>
    <w:rsid w:val="00D6664B"/>
    <w:rsid w:val="00DD4F49"/>
    <w:rsid w:val="00DE3877"/>
    <w:rsid w:val="00E867D5"/>
    <w:rsid w:val="00EC1873"/>
    <w:rsid w:val="00EC4632"/>
    <w:rsid w:val="00EE233C"/>
    <w:rsid w:val="00F72DD1"/>
    <w:rsid w:val="00F74251"/>
    <w:rsid w:val="00F97BD5"/>
    <w:rsid w:val="00FC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33E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233C"/>
    <w:pPr>
      <w:widowControl/>
      <w:autoSpaceDE/>
      <w:autoSpaceDN/>
      <w:adjustRightInd/>
      <w:jc w:val="both"/>
    </w:pPr>
    <w:rPr>
      <w:rFonts w:ascii="Dutch-Roman" w:hAnsi="Dutch-Roman"/>
      <w:sz w:val="24"/>
      <w:lang w:val="en-US" w:eastAsia="en-US"/>
    </w:rPr>
  </w:style>
  <w:style w:type="paragraph" w:styleId="BodyTextIndent3">
    <w:name w:val="Body Text Indent 3"/>
    <w:basedOn w:val="Normal"/>
    <w:rsid w:val="00EE233C"/>
    <w:pPr>
      <w:widowControl/>
      <w:autoSpaceDE/>
      <w:autoSpaceDN/>
      <w:adjustRightInd/>
      <w:spacing w:line="360" w:lineRule="auto"/>
      <w:ind w:left="284" w:hanging="284"/>
      <w:jc w:val="both"/>
    </w:pPr>
    <w:rPr>
      <w:rFonts w:ascii="Tahoma" w:hAnsi="Tahoma"/>
      <w:sz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D106E0"/>
  </w:style>
  <w:style w:type="character" w:styleId="Hyperlink">
    <w:name w:val="Hyperlink"/>
    <w:basedOn w:val="DefaultParagraphFont"/>
    <w:rsid w:val="00D106E0"/>
    <w:rPr>
      <w:color w:val="0000FF"/>
      <w:u w:val="single"/>
    </w:rPr>
  </w:style>
  <w:style w:type="character" w:customStyle="1" w:styleId="a-size-large">
    <w:name w:val="a-size-large"/>
    <w:basedOn w:val="DefaultParagraphFont"/>
    <w:rsid w:val="00FC249A"/>
  </w:style>
  <w:style w:type="character" w:customStyle="1" w:styleId="vtp-byline-text">
    <w:name w:val="vtp-byline-text"/>
    <w:basedOn w:val="DefaultParagraphFont"/>
    <w:rsid w:val="00FC249A"/>
  </w:style>
  <w:style w:type="character" w:customStyle="1" w:styleId="author">
    <w:name w:val="author"/>
    <w:basedOn w:val="DefaultParagraphFont"/>
    <w:rsid w:val="00FC249A"/>
  </w:style>
  <w:style w:type="paragraph" w:styleId="HTMLPreformatted">
    <w:name w:val="HTML Preformatted"/>
    <w:basedOn w:val="Normal"/>
    <w:link w:val="HTMLPreformattedChar"/>
    <w:uiPriority w:val="99"/>
    <w:unhideWhenUsed/>
    <w:rsid w:val="00EC46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4632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564E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13784-E39A-4BB1-B67F-9665FF6EF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Dushicin</cp:lastModifiedBy>
  <cp:revision>6</cp:revision>
  <cp:lastPrinted>2007-11-08T13:34:00Z</cp:lastPrinted>
  <dcterms:created xsi:type="dcterms:W3CDTF">2015-06-24T15:21:00Z</dcterms:created>
  <dcterms:modified xsi:type="dcterms:W3CDTF">2015-06-25T09:27:00Z</dcterms:modified>
</cp:coreProperties>
</file>